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553221" w:rsidTr="006C358D">
        <w:trPr>
          <w:trHeight w:val="75"/>
        </w:trPr>
        <w:tc>
          <w:tcPr>
            <w:tcW w:w="5448" w:type="dxa"/>
          </w:tcPr>
          <w:p w:rsidR="00553221" w:rsidRPr="000B2D3B" w:rsidRDefault="00553221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59B5B0FF" wp14:editId="2A54025A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553221" w:rsidRPr="000B2D3B" w:rsidRDefault="00553221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553221" w:rsidRPr="009929E9" w:rsidRDefault="00553221" w:rsidP="006C358D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553221" w:rsidRPr="000B2D3B" w:rsidRDefault="00553221" w:rsidP="006C358D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553221" w:rsidRPr="000B2D3B" w:rsidRDefault="00553221" w:rsidP="006C358D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553221" w:rsidRPr="000B2D3B" w:rsidRDefault="00553221" w:rsidP="006C358D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553221" w:rsidRPr="000B2D3B" w:rsidRDefault="00553221" w:rsidP="006C358D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553221" w:rsidRPr="000B2D3B" w:rsidRDefault="00553221" w:rsidP="006C358D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The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Pinchas</w:t>
            </w:r>
            <w:proofErr w:type="spellEnd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Churgin</w:t>
            </w:r>
            <w:proofErr w:type="spellEnd"/>
          </w:p>
          <w:p w:rsidR="00553221" w:rsidRPr="000B2D3B" w:rsidRDefault="00553221" w:rsidP="006C358D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553221" w:rsidRDefault="00553221" w:rsidP="00553221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EAF6C2" wp14:editId="180955EF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221" w:rsidRDefault="00553221" w:rsidP="00553221">
      <w:pPr>
        <w:bidi w:val="0"/>
        <w:rPr>
          <w:rtl/>
        </w:rPr>
      </w:pPr>
    </w:p>
    <w:p w:rsidR="00553221" w:rsidRDefault="00553221" w:rsidP="00553221">
      <w:pPr>
        <w:bidi w:val="0"/>
        <w:rPr>
          <w:rtl/>
        </w:rPr>
      </w:pPr>
    </w:p>
    <w:p w:rsidR="00553221" w:rsidRPr="00553221" w:rsidRDefault="00553221" w:rsidP="00553221">
      <w:pPr>
        <w:bidi w:val="0"/>
        <w:rPr>
          <w:b/>
          <w:bCs/>
          <w:sz w:val="32"/>
          <w:szCs w:val="32"/>
          <w:rtl/>
        </w:rPr>
      </w:pPr>
      <w:proofErr w:type="gramStart"/>
      <w:r w:rsidRPr="00553221">
        <w:rPr>
          <w:b/>
          <w:bCs/>
          <w:sz w:val="32"/>
          <w:szCs w:val="32"/>
        </w:rPr>
        <w:t>sodium</w:t>
      </w:r>
      <w:proofErr w:type="gramEnd"/>
      <w:r w:rsidRPr="00553221">
        <w:rPr>
          <w:b/>
          <w:bCs/>
          <w:sz w:val="32"/>
          <w:szCs w:val="32"/>
        </w:rPr>
        <w:t xml:space="preserve"> hydroxide</w:t>
      </w:r>
    </w:p>
    <w:p w:rsidR="00553221" w:rsidRPr="00553221" w:rsidRDefault="00553221" w:rsidP="00553221">
      <w:pPr>
        <w:rPr>
          <w:b/>
          <w:bCs/>
          <w:sz w:val="32"/>
          <w:szCs w:val="32"/>
          <w:rtl/>
        </w:rPr>
      </w:pPr>
      <w:r w:rsidRPr="00553221">
        <w:rPr>
          <w:rFonts w:hint="cs"/>
          <w:b/>
          <w:bCs/>
          <w:sz w:val="32"/>
          <w:szCs w:val="32"/>
          <w:rtl/>
        </w:rPr>
        <w:t>סודיום הידרוכסיד</w:t>
      </w:r>
    </w:p>
    <w:p w:rsidR="00553221" w:rsidRDefault="00553221" w:rsidP="00553221">
      <w:pPr>
        <w:bidi w:val="0"/>
        <w:rPr>
          <w:rtl/>
        </w:rPr>
      </w:pPr>
    </w:p>
    <w:p w:rsidR="00553221" w:rsidRDefault="00553221" w:rsidP="00553221">
      <w:pPr>
        <w:bidi w:val="0"/>
        <w:rPr>
          <w:rtl/>
        </w:rPr>
      </w:pPr>
    </w:p>
    <w:p w:rsidR="00E30D00" w:rsidRDefault="007C5420" w:rsidP="00553221">
      <w:pPr>
        <w:bidi w:val="0"/>
      </w:pPr>
      <w:hyperlink r:id="rId7" w:history="1">
        <w:r w:rsidR="00764DF1">
          <w:rPr>
            <w:rStyle w:val="Hyperlink"/>
          </w:rPr>
          <w:t>http://shop.biosolve-chemicals.eu/upload/produit/cat/1908_EU.pdf</w:t>
        </w:r>
      </w:hyperlink>
    </w:p>
    <w:sectPr w:rsidR="00E30D00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F1"/>
    <w:rsid w:val="00515657"/>
    <w:rsid w:val="00553221"/>
    <w:rsid w:val="00764DF1"/>
    <w:rsid w:val="007C5420"/>
    <w:rsid w:val="00E3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64DF1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53221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553221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553221"/>
    <w:rPr>
      <w:sz w:val="24"/>
      <w:szCs w:val="24"/>
    </w:rPr>
  </w:style>
  <w:style w:type="table" w:styleId="a5">
    <w:name w:val="Table Grid"/>
    <w:basedOn w:val="a1"/>
    <w:uiPriority w:val="39"/>
    <w:rsid w:val="0055322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553221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64DF1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53221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553221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553221"/>
    <w:rPr>
      <w:sz w:val="24"/>
      <w:szCs w:val="24"/>
    </w:rPr>
  </w:style>
  <w:style w:type="table" w:styleId="a5">
    <w:name w:val="Table Grid"/>
    <w:basedOn w:val="a1"/>
    <w:uiPriority w:val="39"/>
    <w:rsid w:val="0055322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553221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op.biosolve-chemicals.eu/upload/produit/cat/1908_EU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2020-03-01T11:17:00Z</dcterms:created>
  <dcterms:modified xsi:type="dcterms:W3CDTF">2020-03-01T11:17:00Z</dcterms:modified>
</cp:coreProperties>
</file>