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BA" w:rsidRPr="00EE2B00" w:rsidRDefault="005578BA">
      <w:pPr>
        <w:rPr>
          <w:rFonts w:ascii="Calibri" w:eastAsia="Calibri" w:hAnsi="Calibri" w:hint="cs"/>
          <w:b/>
        </w:rPr>
      </w:pPr>
    </w:p>
    <w:p w:rsidR="005578BA" w:rsidRDefault="00EE2B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u w:val="single"/>
          <w:rtl/>
        </w:rPr>
        <w:t>גלוקוז</w:t>
      </w:r>
      <w:r>
        <w:rPr>
          <w:rFonts w:ascii="Calibri" w:eastAsia="Calibri" w:hAnsi="Calibri" w:cs="Calibri"/>
          <w:b/>
          <w:u w:val="single"/>
        </w:rPr>
        <w:t xml:space="preserve"> 1 </w:t>
      </w:r>
      <w:r>
        <w:rPr>
          <w:rFonts w:ascii="Calibri" w:eastAsia="Calibri" w:hAnsi="Calibri" w:cs="Times New Roman"/>
          <w:b/>
          <w:bCs/>
          <w:u w:val="single"/>
          <w:rtl/>
        </w:rPr>
        <w:t>פוסט</w:t>
      </w:r>
    </w:p>
    <w:p w:rsidR="005578BA" w:rsidRDefault="00EE2B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חישוב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נפחים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וריכוזים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נדרשים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לניסויים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עם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גלוקוז</w:t>
      </w:r>
      <w:r>
        <w:rPr>
          <w:rFonts w:ascii="Calibri" w:eastAsia="Calibri" w:hAnsi="Calibri" w:cs="Calibri"/>
          <w:b/>
        </w:rPr>
        <w:t xml:space="preserve"> – 1 – </w:t>
      </w:r>
      <w:r>
        <w:rPr>
          <w:rFonts w:ascii="Calibri" w:eastAsia="Calibri" w:hAnsi="Calibri" w:cs="Times New Roman"/>
          <w:b/>
          <w:bCs/>
          <w:rtl/>
        </w:rPr>
        <w:t>פוספט</w:t>
      </w:r>
      <w:r>
        <w:rPr>
          <w:rFonts w:ascii="Calibri" w:eastAsia="Calibri" w:hAnsi="Calibri" w:cs="Calibri"/>
          <w:b/>
        </w:rPr>
        <w:br/>
      </w:r>
    </w:p>
    <w:p w:rsidR="005578BA" w:rsidRDefault="00EE2B00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b/>
          <w:bCs/>
          <w:rtl/>
        </w:rPr>
        <w:t>בגרות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rtl/>
        </w:rPr>
        <w:t>תשנ</w:t>
      </w:r>
      <w:proofErr w:type="spellEnd"/>
      <w:r>
        <w:rPr>
          <w:rFonts w:ascii="Calibri" w:eastAsia="Calibri" w:hAnsi="Calibri" w:cs="Calibri"/>
          <w:b/>
        </w:rPr>
        <w:t>"</w:t>
      </w:r>
      <w:r>
        <w:rPr>
          <w:rFonts w:ascii="Calibri" w:eastAsia="Calibri" w:hAnsi="Calibri" w:cs="Times New Roman"/>
          <w:b/>
          <w:bCs/>
          <w:rtl/>
        </w:rPr>
        <w:t>ו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Times New Roman"/>
          <w:b/>
          <w:bCs/>
          <w:rtl/>
        </w:rPr>
        <w:t>בעיה</w:t>
      </w:r>
      <w:r>
        <w:rPr>
          <w:rFonts w:ascii="Calibri" w:eastAsia="Calibri" w:hAnsi="Calibri" w:cs="Calibri"/>
          <w:b/>
        </w:rPr>
        <w:t xml:space="preserve"> 156 </w:t>
      </w:r>
      <w:r>
        <w:rPr>
          <w:rFonts w:ascii="Calibri" w:eastAsia="Calibri" w:hAnsi="Calibri" w:cs="Times New Roman"/>
          <w:b/>
          <w:bCs/>
          <w:rtl/>
        </w:rPr>
        <w:t>חלק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א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Times New Roman"/>
          <w:b/>
          <w:bCs/>
          <w:rtl/>
        </w:rPr>
        <w:t>לקט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בעיות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מעבדה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חוקרת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חלק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ט</w:t>
      </w:r>
      <w:r>
        <w:rPr>
          <w:rFonts w:ascii="Calibri" w:eastAsia="Calibri" w:hAnsi="Calibri" w:cs="Calibri"/>
          <w:b/>
        </w:rPr>
        <w:t>'.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Times New Roman"/>
          <w:rtl/>
        </w:rPr>
        <w:t>לפי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הוראות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העבודה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נדרשות</w:t>
      </w:r>
      <w:r>
        <w:rPr>
          <w:rFonts w:ascii="Calibri" w:eastAsia="Calibri" w:hAnsi="Calibri" w:cs="Calibri"/>
        </w:rPr>
        <w:t xml:space="preserve">  2 </w:t>
      </w:r>
      <w:r>
        <w:rPr>
          <w:rFonts w:ascii="Calibri" w:eastAsia="Calibri" w:hAnsi="Calibri" w:cs="Times New Roman"/>
          <w:rtl/>
        </w:rPr>
        <w:t>טיפות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של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תמיסת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גלוקוז</w:t>
      </w:r>
      <w:r>
        <w:rPr>
          <w:rFonts w:ascii="Calibri" w:eastAsia="Calibri" w:hAnsi="Calibri" w:cs="Calibri"/>
        </w:rPr>
        <w:t xml:space="preserve"> – 1- </w:t>
      </w:r>
      <w:r>
        <w:rPr>
          <w:rFonts w:ascii="Calibri" w:eastAsia="Calibri" w:hAnsi="Calibri" w:cs="Times New Roman"/>
          <w:rtl/>
        </w:rPr>
        <w:t>פוספט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Times New Roman"/>
          <w:rtl/>
        </w:rPr>
        <w:t>בריכוז</w:t>
      </w:r>
      <w:r>
        <w:rPr>
          <w:rFonts w:ascii="Calibri" w:eastAsia="Calibri" w:hAnsi="Calibri" w:cs="Calibri"/>
        </w:rPr>
        <w:t xml:space="preserve"> 1%.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Times New Roman"/>
          <w:rtl/>
        </w:rPr>
        <w:t>לכן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אנו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ממליצים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להכין</w:t>
      </w:r>
      <w:r>
        <w:rPr>
          <w:rFonts w:ascii="Calibri" w:eastAsia="Calibri" w:hAnsi="Calibri" w:cs="Calibri"/>
        </w:rPr>
        <w:t xml:space="preserve">  10 </w:t>
      </w:r>
      <w:r>
        <w:rPr>
          <w:rFonts w:ascii="Calibri" w:eastAsia="Calibri" w:hAnsi="Calibri" w:cs="Times New Roman"/>
          <w:rtl/>
        </w:rPr>
        <w:t>מ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Times New Roman"/>
          <w:rtl/>
        </w:rPr>
        <w:t>ל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תמיסה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של</w:t>
      </w:r>
      <w:r>
        <w:rPr>
          <w:rFonts w:ascii="Calibri" w:eastAsia="Calibri" w:hAnsi="Calibri" w:cs="Calibri"/>
        </w:rPr>
        <w:t xml:space="preserve"> 1% (0.1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גר</w:t>
      </w:r>
      <w:r>
        <w:rPr>
          <w:rFonts w:ascii="Calibri" w:eastAsia="Calibri" w:hAnsi="Calibri" w:cs="Calibri"/>
        </w:rPr>
        <w:t xml:space="preserve">' </w:t>
      </w:r>
      <w:r>
        <w:rPr>
          <w:rFonts w:ascii="Calibri" w:eastAsia="Calibri" w:hAnsi="Calibri" w:cs="Times New Roman"/>
          <w:rtl/>
        </w:rPr>
        <w:t>ב</w:t>
      </w:r>
      <w:r>
        <w:rPr>
          <w:rFonts w:ascii="Calibri" w:eastAsia="Calibri" w:hAnsi="Calibri" w:cs="Calibri"/>
        </w:rPr>
        <w:t xml:space="preserve"> – 10 </w:t>
      </w:r>
      <w:r>
        <w:rPr>
          <w:rFonts w:ascii="Calibri" w:eastAsia="Calibri" w:hAnsi="Calibri" w:cs="Times New Roman"/>
          <w:rtl/>
        </w:rPr>
        <w:t>מ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Times New Roman"/>
          <w:rtl/>
        </w:rPr>
        <w:t>ל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מים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מזוקקים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Times New Roman"/>
          <w:rtl/>
        </w:rPr>
        <w:t>בכלי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מרכזי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שנועד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לשימוש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כל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התלמידים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Times New Roman"/>
          <w:rtl/>
        </w:rPr>
        <w:t>כמות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זאת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תספיק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בעודף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</w:t>
      </w:r>
      <w:r>
        <w:rPr>
          <w:rFonts w:ascii="Calibri" w:eastAsia="Calibri" w:hAnsi="Calibri" w:cs="Calibri"/>
        </w:rPr>
        <w:t xml:space="preserve">-20 </w:t>
      </w:r>
      <w:r>
        <w:rPr>
          <w:rFonts w:ascii="Calibri" w:eastAsia="Calibri" w:hAnsi="Calibri" w:cs="Times New Roman"/>
          <w:rtl/>
        </w:rPr>
        <w:t>קבוצות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של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תלמידים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br/>
      </w:r>
    </w:p>
    <w:p w:rsidR="005578BA" w:rsidRDefault="00EE2B00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b/>
          <w:bCs/>
          <w:rtl/>
        </w:rPr>
        <w:t>ניסוי</w:t>
      </w:r>
      <w:r>
        <w:rPr>
          <w:rFonts w:ascii="Calibri" w:eastAsia="Calibri" w:hAnsi="Calibri" w:cs="Calibri"/>
          <w:b/>
        </w:rPr>
        <w:t xml:space="preserve"> 17 </w:t>
      </w:r>
      <w:r>
        <w:rPr>
          <w:rFonts w:ascii="Calibri" w:eastAsia="Calibri" w:hAnsi="Calibri" w:cs="Times New Roman"/>
          <w:b/>
          <w:bCs/>
          <w:rtl/>
        </w:rPr>
        <w:t>אוגדן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ניסויים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בביולוגיה</w:t>
      </w:r>
      <w:r>
        <w:rPr>
          <w:rFonts w:ascii="Calibri" w:eastAsia="Calibri" w:hAnsi="Calibri" w:cs="Calibri"/>
          <w:b/>
        </w:rPr>
        <w:t>, "</w:t>
      </w:r>
      <w:r>
        <w:rPr>
          <w:rFonts w:ascii="Calibri" w:eastAsia="Calibri" w:hAnsi="Calibri" w:cs="Times New Roman"/>
          <w:b/>
          <w:bCs/>
          <w:rtl/>
        </w:rPr>
        <w:t>תהליך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אנזימטי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של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יצירת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עמילן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בתפוח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אדמה</w:t>
      </w:r>
      <w:r>
        <w:rPr>
          <w:rFonts w:ascii="Calibri" w:eastAsia="Calibri" w:hAnsi="Calibri" w:cs="Calibri"/>
          <w:b/>
        </w:rPr>
        <w:t>"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Times New Roman"/>
          <w:rtl/>
        </w:rPr>
        <w:t>לפי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הוראות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העבודה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נדרשות</w:t>
      </w:r>
      <w:r>
        <w:rPr>
          <w:rFonts w:ascii="Calibri" w:eastAsia="Calibri" w:hAnsi="Calibri" w:cs="Calibri"/>
        </w:rPr>
        <w:t xml:space="preserve"> 25 </w:t>
      </w:r>
      <w:r>
        <w:rPr>
          <w:rFonts w:ascii="Calibri" w:eastAsia="Calibri" w:hAnsi="Calibri" w:cs="Times New Roman"/>
          <w:rtl/>
        </w:rPr>
        <w:t>טיפות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של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תמיסת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גלוקוז</w:t>
      </w:r>
      <w:r>
        <w:rPr>
          <w:rFonts w:ascii="Calibri" w:eastAsia="Calibri" w:hAnsi="Calibri" w:cs="Calibri"/>
        </w:rPr>
        <w:t xml:space="preserve"> – 1- </w:t>
      </w:r>
      <w:r>
        <w:rPr>
          <w:rFonts w:ascii="Calibri" w:eastAsia="Calibri" w:hAnsi="Calibri" w:cs="Times New Roman"/>
          <w:rtl/>
        </w:rPr>
        <w:t>פוספט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Times New Roman"/>
          <w:rtl/>
        </w:rPr>
        <w:t>בריכ</w:t>
      </w:r>
      <w:r>
        <w:rPr>
          <w:rFonts w:ascii="Calibri" w:eastAsia="Calibri" w:hAnsi="Calibri" w:cs="Times New Roman"/>
          <w:rtl/>
        </w:rPr>
        <w:t>וז</w:t>
      </w:r>
      <w:r>
        <w:rPr>
          <w:rFonts w:ascii="Calibri" w:eastAsia="Calibri" w:hAnsi="Calibri" w:cs="Calibri"/>
        </w:rPr>
        <w:t xml:space="preserve"> 1%.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Times New Roman"/>
          <w:rtl/>
        </w:rPr>
        <w:t>לכן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אנו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ממליצים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להכין</w:t>
      </w:r>
      <w:r>
        <w:rPr>
          <w:rFonts w:ascii="Calibri" w:eastAsia="Calibri" w:hAnsi="Calibri" w:cs="Calibri"/>
        </w:rPr>
        <w:t xml:space="preserve">  10 </w:t>
      </w:r>
      <w:r>
        <w:rPr>
          <w:rFonts w:ascii="Calibri" w:eastAsia="Calibri" w:hAnsi="Calibri" w:cs="Times New Roman"/>
          <w:rtl/>
        </w:rPr>
        <w:t>מ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Times New Roman"/>
          <w:rtl/>
        </w:rPr>
        <w:t>ל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תמיסה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של</w:t>
      </w:r>
      <w:r>
        <w:rPr>
          <w:rFonts w:ascii="Calibri" w:eastAsia="Calibri" w:hAnsi="Calibri" w:cs="Calibri"/>
        </w:rPr>
        <w:t xml:space="preserve"> 1% (0.1 </w:t>
      </w:r>
      <w:r>
        <w:rPr>
          <w:rFonts w:ascii="Calibri" w:eastAsia="Calibri" w:hAnsi="Calibri" w:cs="Times New Roman"/>
          <w:rtl/>
        </w:rPr>
        <w:t>גר</w:t>
      </w:r>
      <w:r>
        <w:rPr>
          <w:rFonts w:ascii="Calibri" w:eastAsia="Calibri" w:hAnsi="Calibri" w:cs="Calibri"/>
        </w:rPr>
        <w:t xml:space="preserve">' </w:t>
      </w:r>
      <w:r>
        <w:rPr>
          <w:rFonts w:ascii="Calibri" w:eastAsia="Calibri" w:hAnsi="Calibri" w:cs="Times New Roman"/>
          <w:rtl/>
        </w:rPr>
        <w:t>ב</w:t>
      </w:r>
      <w:r>
        <w:rPr>
          <w:rFonts w:ascii="Calibri" w:eastAsia="Calibri" w:hAnsi="Calibri" w:cs="Calibri"/>
        </w:rPr>
        <w:t xml:space="preserve"> – 10 </w:t>
      </w:r>
      <w:r>
        <w:rPr>
          <w:rFonts w:ascii="Calibri" w:eastAsia="Calibri" w:hAnsi="Calibri" w:cs="Times New Roman"/>
          <w:rtl/>
        </w:rPr>
        <w:t>מ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Times New Roman"/>
          <w:rtl/>
        </w:rPr>
        <w:t>ל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מים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מזוקקים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Times New Roman"/>
          <w:rtl/>
        </w:rPr>
        <w:t>בכלי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מרכזי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שנועד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לשימוש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כל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התלמידים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Times New Roman"/>
          <w:rtl/>
        </w:rPr>
        <w:t>כמות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זאת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מספיקה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ל</w:t>
      </w:r>
      <w:r>
        <w:rPr>
          <w:rFonts w:ascii="Calibri" w:eastAsia="Calibri" w:hAnsi="Calibri" w:cs="Calibri"/>
        </w:rPr>
        <w:t xml:space="preserve"> – 10 </w:t>
      </w:r>
      <w:r>
        <w:rPr>
          <w:rFonts w:ascii="Calibri" w:eastAsia="Calibri" w:hAnsi="Calibri" w:cs="Times New Roman"/>
          <w:rtl/>
        </w:rPr>
        <w:t>קבוצות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של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תלמידים</w:t>
      </w:r>
      <w:r>
        <w:rPr>
          <w:rFonts w:ascii="Calibri" w:eastAsia="Calibri" w:hAnsi="Calibri" w:cs="Calibri"/>
        </w:rPr>
        <w:t>.</w:t>
      </w:r>
    </w:p>
    <w:p w:rsidR="005578BA" w:rsidRDefault="00EE2B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Times New Roman"/>
          <w:b/>
          <w:bCs/>
          <w:rtl/>
        </w:rPr>
        <w:t>מעתה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יסופק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גלוקוז</w:t>
      </w:r>
      <w:r>
        <w:rPr>
          <w:rFonts w:ascii="Calibri" w:eastAsia="Calibri" w:hAnsi="Calibri" w:cs="Calibri"/>
          <w:b/>
        </w:rPr>
        <w:t xml:space="preserve"> – 1 – </w:t>
      </w:r>
      <w:r>
        <w:rPr>
          <w:rFonts w:ascii="Calibri" w:eastAsia="Calibri" w:hAnsi="Calibri" w:cs="Times New Roman"/>
          <w:b/>
          <w:bCs/>
          <w:rtl/>
        </w:rPr>
        <w:t>פוספט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בכמות</w:t>
      </w:r>
      <w:r>
        <w:rPr>
          <w:rFonts w:ascii="Calibri" w:eastAsia="Calibri" w:hAnsi="Calibri" w:cs="Calibri"/>
          <w:b/>
        </w:rPr>
        <w:t xml:space="preserve"> 0.1 </w:t>
      </w:r>
      <w:r>
        <w:rPr>
          <w:rFonts w:ascii="Calibri" w:eastAsia="Calibri" w:hAnsi="Calibri" w:cs="Times New Roman"/>
          <w:b/>
          <w:bCs/>
          <w:rtl/>
        </w:rPr>
        <w:t>גר</w:t>
      </w:r>
      <w:r>
        <w:rPr>
          <w:rFonts w:ascii="Calibri" w:eastAsia="Calibri" w:hAnsi="Calibri" w:cs="Calibri"/>
          <w:b/>
        </w:rPr>
        <w:t xml:space="preserve">' </w:t>
      </w:r>
      <w:r>
        <w:rPr>
          <w:rFonts w:ascii="Calibri" w:eastAsia="Calibri" w:hAnsi="Calibri" w:cs="Times New Roman"/>
          <w:b/>
          <w:bCs/>
          <w:rtl/>
        </w:rPr>
        <w:t>עבור</w:t>
      </w:r>
      <w:r>
        <w:rPr>
          <w:rFonts w:ascii="Calibri" w:eastAsia="Calibri" w:hAnsi="Calibri" w:cs="Calibri"/>
          <w:b/>
        </w:rPr>
        <w:t xml:space="preserve"> 10 </w:t>
      </w:r>
      <w:r>
        <w:rPr>
          <w:rFonts w:ascii="Calibri" w:eastAsia="Calibri" w:hAnsi="Calibri" w:cs="Times New Roman"/>
          <w:b/>
          <w:bCs/>
          <w:rtl/>
        </w:rPr>
        <w:t>קבוצות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של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תלמידים</w:t>
      </w:r>
      <w:r>
        <w:rPr>
          <w:rFonts w:ascii="Calibri" w:eastAsia="Calibri" w:hAnsi="Calibri" w:cs="Calibri"/>
          <w:b/>
        </w:rPr>
        <w:t xml:space="preserve">. </w:t>
      </w:r>
    </w:p>
    <w:p w:rsidR="005578BA" w:rsidRDefault="005578BA">
      <w:pPr>
        <w:rPr>
          <w:rFonts w:ascii="Calibri" w:eastAsia="Calibri" w:hAnsi="Calibri" w:cs="Calibri"/>
          <w:b/>
        </w:rPr>
      </w:pPr>
      <w:bookmarkStart w:id="0" w:name="_GoBack"/>
      <w:bookmarkEnd w:id="0"/>
    </w:p>
    <w:sectPr w:rsidR="005578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0D3C"/>
    <w:multiLevelType w:val="multilevel"/>
    <w:tmpl w:val="B9A22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D20DC8"/>
    <w:multiLevelType w:val="multilevel"/>
    <w:tmpl w:val="D1449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78BA"/>
    <w:rsid w:val="005578BA"/>
    <w:rsid w:val="00E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620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Idit</cp:lastModifiedBy>
  <cp:revision>2</cp:revision>
  <dcterms:created xsi:type="dcterms:W3CDTF">2014-11-25T09:28:00Z</dcterms:created>
  <dcterms:modified xsi:type="dcterms:W3CDTF">2014-11-25T09:28:00Z</dcterms:modified>
</cp:coreProperties>
</file>