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9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63076">
        <w:rPr>
          <w:rFonts w:hint="cs"/>
          <w:b/>
          <w:bCs/>
          <w:sz w:val="32"/>
          <w:szCs w:val="32"/>
          <w:u w:val="single"/>
          <w:rtl/>
        </w:rPr>
        <w:t>תימול כחול</w:t>
      </w:r>
    </w:p>
    <w:p w:rsidR="000B6C99" w:rsidRPr="00663076" w:rsidRDefault="000B6C99" w:rsidP="00244C5A">
      <w:pPr>
        <w:jc w:val="center"/>
        <w:rPr>
          <w:sz w:val="32"/>
          <w:szCs w:val="32"/>
          <w:rtl/>
        </w:rPr>
      </w:pPr>
      <w:r w:rsidRPr="00663076">
        <w:rPr>
          <w:rFonts w:hint="cs"/>
          <w:sz w:val="32"/>
          <w:szCs w:val="32"/>
          <w:rtl/>
        </w:rPr>
        <w:t xml:space="preserve">הוסף </w:t>
      </w:r>
      <w:r w:rsidR="00244C5A">
        <w:rPr>
          <w:sz w:val="32"/>
          <w:szCs w:val="32"/>
        </w:rPr>
        <w:t>0.5</w:t>
      </w:r>
      <w:r w:rsidR="00244C5A">
        <w:rPr>
          <w:rFonts w:hint="cs"/>
          <w:sz w:val="32"/>
          <w:szCs w:val="32"/>
          <w:rtl/>
        </w:rPr>
        <w:t xml:space="preserve"> גרם תימול כחול ל-100 מ"ל</w:t>
      </w:r>
      <w:r w:rsidR="00244C5A">
        <w:rPr>
          <w:sz w:val="32"/>
          <w:szCs w:val="32"/>
        </w:rPr>
        <w:t xml:space="preserve"> </w:t>
      </w:r>
      <w:r w:rsidR="00244C5A">
        <w:rPr>
          <w:rFonts w:hint="cs"/>
          <w:sz w:val="32"/>
          <w:szCs w:val="32"/>
          <w:rtl/>
        </w:rPr>
        <w:t xml:space="preserve"> מים מזוקקים</w:t>
      </w:r>
      <w:r w:rsidR="009452F0">
        <w:rPr>
          <w:rFonts w:hint="cs"/>
          <w:sz w:val="32"/>
          <w:szCs w:val="32"/>
          <w:rtl/>
        </w:rPr>
        <w:t>.</w:t>
      </w:r>
    </w:p>
    <w:p w:rsidR="000B6C99" w:rsidRPr="00663076" w:rsidRDefault="000B6C99" w:rsidP="000B6C99">
      <w:pPr>
        <w:jc w:val="center"/>
        <w:rPr>
          <w:sz w:val="32"/>
          <w:szCs w:val="32"/>
        </w:rPr>
      </w:pPr>
      <w:r w:rsidRPr="00663076">
        <w:rPr>
          <w:rFonts w:hint="cs"/>
          <w:sz w:val="32"/>
          <w:szCs w:val="32"/>
          <w:rtl/>
        </w:rPr>
        <w:t>ניתן להשתמש בתמיסה זו בניסוי 144 "מלקט בעיות" וכן בניסויים באוגדן: תרגיל מעבדה 3 ניסוי 15.</w:t>
      </w:r>
    </w:p>
    <w:p w:rsidR="000B6C99" w:rsidRPr="00244C5A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</w:p>
    <w:sectPr w:rsidR="000B6C99" w:rsidRPr="00244C5A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8"/>
    <w:rsid w:val="000B6C99"/>
    <w:rsid w:val="00142013"/>
    <w:rsid w:val="002238C8"/>
    <w:rsid w:val="00244C5A"/>
    <w:rsid w:val="00663076"/>
    <w:rsid w:val="009452F0"/>
    <w:rsid w:val="00993F77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2</cp:revision>
  <dcterms:created xsi:type="dcterms:W3CDTF">2018-07-10T06:34:00Z</dcterms:created>
  <dcterms:modified xsi:type="dcterms:W3CDTF">2018-07-10T06:34:00Z</dcterms:modified>
</cp:coreProperties>
</file>