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4" w:rsidRPr="000267E9" w:rsidRDefault="00987564" w:rsidP="002606BC">
      <w:pPr>
        <w:rPr>
          <w:rFonts w:asciiTheme="minorBidi" w:hAnsiTheme="minorBidi"/>
          <w:b/>
          <w:bCs/>
          <w:rtl/>
        </w:rPr>
      </w:pPr>
      <w:r w:rsidRPr="000267E9">
        <w:rPr>
          <w:rFonts w:asciiTheme="minorBidi" w:hAnsiTheme="minorBidi"/>
          <w:b/>
          <w:bCs/>
          <w:rtl/>
        </w:rPr>
        <w:t>2</w:t>
      </w:r>
      <w:r w:rsidR="002606BC">
        <w:rPr>
          <w:rFonts w:asciiTheme="minorBidi" w:hAnsiTheme="minorBidi" w:hint="cs"/>
          <w:b/>
          <w:bCs/>
          <w:rtl/>
        </w:rPr>
        <w:t>5</w:t>
      </w:r>
      <w:r w:rsidRPr="000267E9">
        <w:rPr>
          <w:rFonts w:asciiTheme="minorBidi" w:hAnsiTheme="minorBidi"/>
          <w:b/>
          <w:bCs/>
          <w:rtl/>
        </w:rPr>
        <w:t>.4.2018</w:t>
      </w:r>
    </w:p>
    <w:p w:rsidR="00EE624D" w:rsidRPr="000267E9" w:rsidRDefault="002D6BAB">
      <w:pPr>
        <w:rPr>
          <w:rFonts w:asciiTheme="minorBidi" w:hAnsiTheme="minorBidi"/>
          <w:b/>
          <w:bCs/>
          <w:u w:val="single"/>
          <w:rtl/>
        </w:rPr>
      </w:pPr>
      <w:r w:rsidRPr="000267E9">
        <w:rPr>
          <w:rFonts w:asciiTheme="minorBidi" w:hAnsiTheme="minorBidi"/>
          <w:b/>
          <w:bCs/>
          <w:u w:val="single"/>
          <w:rtl/>
        </w:rPr>
        <w:t>מידע על החומר</w:t>
      </w:r>
      <w:r w:rsidR="00585558" w:rsidRPr="000267E9">
        <w:rPr>
          <w:rFonts w:asciiTheme="minorBidi" w:hAnsiTheme="minorBidi"/>
          <w:b/>
          <w:bCs/>
          <w:u w:val="single"/>
          <w:rtl/>
        </w:rPr>
        <w:t xml:space="preserve"> מתילן כחול</w:t>
      </w:r>
    </w:p>
    <w:p w:rsidR="00987564" w:rsidRPr="000267E9" w:rsidRDefault="00987564" w:rsidP="0008407C">
      <w:pPr>
        <w:rPr>
          <w:rFonts w:asciiTheme="minorBidi" w:hAnsiTheme="minorBidi"/>
          <w:rtl/>
        </w:rPr>
      </w:pPr>
    </w:p>
    <w:p w:rsidR="00585558" w:rsidRPr="000267E9" w:rsidRDefault="00585558" w:rsidP="002D6BAB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0267E9">
        <w:rPr>
          <w:rFonts w:asciiTheme="minorBidi" w:hAnsiTheme="minorBidi"/>
          <w:rtl/>
        </w:rPr>
        <w:t xml:space="preserve">החומר נמצא ברשימת החומרים הלא מסוכנים, כפי שפורסם על ידי </w:t>
      </w:r>
      <w:r w:rsidR="0008407C" w:rsidRPr="000267E9">
        <w:rPr>
          <w:rFonts w:asciiTheme="minorBidi" w:hAnsiTheme="minorBidi"/>
          <w:rtl/>
        </w:rPr>
        <w:t>מר שלנגר יהושע</w:t>
      </w:r>
      <w:r w:rsidR="002D6BAB" w:rsidRPr="000267E9">
        <w:rPr>
          <w:rFonts w:asciiTheme="minorBidi" w:hAnsiTheme="minorBidi"/>
          <w:rtl/>
        </w:rPr>
        <w:t>,</w:t>
      </w:r>
      <w:r w:rsidR="0008407C" w:rsidRPr="000267E9">
        <w:rPr>
          <w:rFonts w:asciiTheme="minorBidi" w:hAnsiTheme="minorBidi"/>
          <w:rtl/>
        </w:rPr>
        <w:t xml:space="preserve"> יועץ משרד החינוך לבטיחות במעבדה </w:t>
      </w:r>
      <w:proofErr w:type="spellStart"/>
      <w:r w:rsidR="0008407C" w:rsidRPr="000267E9">
        <w:rPr>
          <w:rFonts w:asciiTheme="minorBidi" w:hAnsiTheme="minorBidi"/>
          <w:rtl/>
        </w:rPr>
        <w:t>וחומ"ס</w:t>
      </w:r>
      <w:proofErr w:type="spellEnd"/>
      <w:r w:rsidR="002606BC">
        <w:rPr>
          <w:rFonts w:asciiTheme="minorBidi" w:hAnsiTheme="minorBidi" w:hint="cs"/>
          <w:rtl/>
        </w:rPr>
        <w:t>.</w:t>
      </w:r>
      <w:r w:rsidR="00987564" w:rsidRPr="000267E9">
        <w:rPr>
          <w:rFonts w:asciiTheme="minorBidi" w:hAnsiTheme="minorBidi"/>
          <w:rtl/>
        </w:rPr>
        <w:br/>
      </w:r>
      <w:hyperlink r:id="rId6" w:history="1">
        <w:r w:rsidRPr="000267E9">
          <w:rPr>
            <w:rStyle w:val="Hyperlink"/>
            <w:rFonts w:asciiTheme="minorBidi" w:hAnsiTheme="minorBidi"/>
          </w:rPr>
          <w:t>http://cms.education.gov.il/EducationCMS/Units/Mazkirut_Pedagogit/Biology/TochnitLimudimMaasit/PilutMaabada/chozrim.htm</w:t>
        </w:r>
      </w:hyperlink>
      <w:r w:rsidR="00987564" w:rsidRPr="000267E9">
        <w:rPr>
          <w:rFonts w:asciiTheme="minorBidi" w:hAnsiTheme="minorBidi"/>
          <w:rtl/>
        </w:rPr>
        <w:br/>
      </w:r>
      <w:r w:rsidRPr="000267E9">
        <w:rPr>
          <w:rFonts w:asciiTheme="minorBidi" w:hAnsiTheme="minorBidi"/>
          <w:rtl/>
        </w:rPr>
        <w:t>(חומר מס. 11 בטבלת החומרים הלא מסוכנים)</w:t>
      </w:r>
      <w:r w:rsidR="002D6BAB" w:rsidRPr="000267E9">
        <w:rPr>
          <w:rFonts w:asciiTheme="minorBidi" w:hAnsiTheme="minorBidi"/>
          <w:rtl/>
        </w:rPr>
        <w:br/>
      </w:r>
    </w:p>
    <w:p w:rsidR="002D6BAB" w:rsidRPr="000267E9" w:rsidRDefault="002D6BAB" w:rsidP="002D6BAB">
      <w:pPr>
        <w:pStyle w:val="a3"/>
        <w:numPr>
          <w:ilvl w:val="0"/>
          <w:numId w:val="3"/>
        </w:numPr>
        <w:rPr>
          <w:rFonts w:asciiTheme="minorBidi" w:hAnsiTheme="minorBidi"/>
        </w:rPr>
      </w:pPr>
      <w:hyperlink r:id="rId7" w:history="1">
        <w:r w:rsidRPr="000267E9">
          <w:rPr>
            <w:rStyle w:val="Hyperlink"/>
            <w:rFonts w:asciiTheme="minorBidi" w:hAnsiTheme="minorBidi"/>
            <w:rtl/>
          </w:rPr>
          <w:t>מידע אודות בטי</w:t>
        </w:r>
        <w:r w:rsidRPr="000267E9">
          <w:rPr>
            <w:rStyle w:val="Hyperlink"/>
            <w:rFonts w:asciiTheme="minorBidi" w:hAnsiTheme="minorBidi"/>
            <w:rtl/>
          </w:rPr>
          <w:t>ח</w:t>
        </w:r>
        <w:r w:rsidRPr="000267E9">
          <w:rPr>
            <w:rStyle w:val="Hyperlink"/>
            <w:rFonts w:asciiTheme="minorBidi" w:hAnsiTheme="minorBidi"/>
            <w:rtl/>
          </w:rPr>
          <w:t>ות תמיסת מתילן כחול בריכוז 0.1%</w:t>
        </w:r>
      </w:hyperlink>
      <w:r w:rsidRPr="000267E9">
        <w:rPr>
          <w:rFonts w:asciiTheme="minorBidi" w:hAnsiTheme="minorBidi"/>
          <w:rtl/>
        </w:rPr>
        <w:t xml:space="preserve"> - אין אזהרות לשימוש בתמיסה בריכוז זה.</w:t>
      </w:r>
      <w:r w:rsidRPr="000267E9">
        <w:rPr>
          <w:rFonts w:asciiTheme="minorBidi" w:hAnsiTheme="minorBidi"/>
          <w:rtl/>
        </w:rPr>
        <w:br/>
      </w:r>
    </w:p>
    <w:p w:rsidR="002D6BAB" w:rsidRPr="000267E9" w:rsidRDefault="002D6BAB" w:rsidP="002D6BAB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0267E9">
        <w:rPr>
          <w:rFonts w:asciiTheme="minorBidi" w:hAnsiTheme="minorBidi"/>
          <w:rtl/>
        </w:rPr>
        <w:t xml:space="preserve">בניסויים 1 – 3 שתוכננו לבחינת מעבדה תשע"ח התלמידים מקבלים תמיסה מוכנה של סוכרוז + מתילן כחול </w:t>
      </w:r>
      <w:r w:rsidRPr="000267E9">
        <w:rPr>
          <w:rFonts w:asciiTheme="minorBidi" w:hAnsiTheme="minorBidi"/>
          <w:rtl/>
        </w:rPr>
        <w:t>(ריכוז סופי של מתילן כחול הוא 0.05%).</w:t>
      </w:r>
      <w:r w:rsidRPr="000267E9">
        <w:rPr>
          <w:rFonts w:asciiTheme="minorBidi" w:hAnsiTheme="minorBidi"/>
          <w:rtl/>
        </w:rPr>
        <w:br/>
        <w:t xml:space="preserve">התלמידים אינם באים במגע ישיר עם התמיסות המכילות מתילן כחול, אלא שואבים מהן באמצעות פיפטת פסטר לשימוש </w:t>
      </w:r>
      <w:proofErr w:type="spellStart"/>
      <w:r w:rsidRPr="000267E9">
        <w:rPr>
          <w:rFonts w:asciiTheme="minorBidi" w:hAnsiTheme="minorBidi"/>
          <w:rtl/>
        </w:rPr>
        <w:t>ח"פ</w:t>
      </w:r>
      <w:proofErr w:type="spellEnd"/>
      <w:r w:rsidRPr="000267E9">
        <w:rPr>
          <w:rFonts w:asciiTheme="minorBidi" w:hAnsiTheme="minorBidi"/>
          <w:rtl/>
        </w:rPr>
        <w:t>, ומעבירים למבחנה אחרת.</w:t>
      </w:r>
      <w:r w:rsidRPr="000267E9">
        <w:rPr>
          <w:rFonts w:asciiTheme="minorBidi" w:hAnsiTheme="minorBidi"/>
          <w:rtl/>
        </w:rPr>
        <w:br/>
        <w:t>קיימת הנחיה לכל התלמידים לעטות כפפות כאשר הם משתמשים בתמיסה הנ"ל.</w:t>
      </w:r>
      <w:r w:rsidRPr="000267E9">
        <w:rPr>
          <w:rFonts w:asciiTheme="minorBidi" w:hAnsiTheme="minorBidi"/>
          <w:u w:val="single"/>
          <w:rtl/>
        </w:rPr>
        <w:t xml:space="preserve"> </w:t>
      </w:r>
      <w:r w:rsidR="00842CE5" w:rsidRPr="000267E9">
        <w:rPr>
          <w:rFonts w:asciiTheme="minorBidi" w:hAnsiTheme="minorBidi"/>
          <w:rtl/>
        </w:rPr>
        <w:br/>
      </w:r>
    </w:p>
    <w:p w:rsidR="002D6BAB" w:rsidRPr="000267E9" w:rsidRDefault="002D6BAB" w:rsidP="00305DEE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0267E9">
        <w:rPr>
          <w:rFonts w:asciiTheme="minorBidi" w:hAnsiTheme="minorBidi"/>
          <w:rtl/>
        </w:rPr>
        <w:t xml:space="preserve">אבקת </w:t>
      </w:r>
      <w:proofErr w:type="spellStart"/>
      <w:r w:rsidRPr="000267E9">
        <w:rPr>
          <w:rFonts w:asciiTheme="minorBidi" w:hAnsiTheme="minorBidi"/>
          <w:rtl/>
        </w:rPr>
        <w:t>המתילן</w:t>
      </w:r>
      <w:proofErr w:type="spellEnd"/>
      <w:r w:rsidRPr="000267E9">
        <w:rPr>
          <w:rFonts w:asciiTheme="minorBidi" w:hAnsiTheme="minorBidi"/>
          <w:rtl/>
        </w:rPr>
        <w:t xml:space="preserve"> הכחול מתפזרת בקלות</w:t>
      </w:r>
      <w:r w:rsidR="00842CE5" w:rsidRPr="000267E9">
        <w:rPr>
          <w:rFonts w:asciiTheme="minorBidi" w:hAnsiTheme="minorBidi"/>
          <w:rtl/>
        </w:rPr>
        <w:t xml:space="preserve"> והחומר עלול ללכלך את משטח העבודה.</w:t>
      </w:r>
      <w:r w:rsidRPr="000267E9">
        <w:rPr>
          <w:rFonts w:asciiTheme="minorBidi" w:hAnsiTheme="minorBidi"/>
          <w:rtl/>
        </w:rPr>
        <w:t xml:space="preserve"> לכן ההמלצה לל</w:t>
      </w:r>
      <w:bookmarkStart w:id="0" w:name="_GoBack"/>
      <w:bookmarkEnd w:id="0"/>
      <w:r w:rsidRPr="000267E9">
        <w:rPr>
          <w:rFonts w:asciiTheme="minorBidi" w:hAnsiTheme="minorBidi"/>
          <w:rtl/>
        </w:rPr>
        <w:t xml:space="preserve">בורנט היא </w:t>
      </w:r>
      <w:r w:rsidR="00842CE5" w:rsidRPr="000267E9">
        <w:rPr>
          <w:rFonts w:asciiTheme="minorBidi" w:hAnsiTheme="minorBidi"/>
          <w:rtl/>
        </w:rPr>
        <w:t>לפרוס כיסוי חד פעמי על משטח העבודה</w:t>
      </w:r>
      <w:r w:rsidR="002606BC">
        <w:rPr>
          <w:rFonts w:asciiTheme="minorBidi" w:hAnsiTheme="minorBidi" w:hint="cs"/>
          <w:rtl/>
        </w:rPr>
        <w:t>,</w:t>
      </w:r>
      <w:r w:rsidR="00842CE5" w:rsidRPr="000267E9">
        <w:rPr>
          <w:rFonts w:asciiTheme="minorBidi" w:hAnsiTheme="minorBidi"/>
          <w:rtl/>
        </w:rPr>
        <w:t xml:space="preserve"> ו</w:t>
      </w:r>
      <w:r w:rsidRPr="000267E9">
        <w:rPr>
          <w:rFonts w:asciiTheme="minorBidi" w:hAnsiTheme="minorBidi"/>
          <w:rtl/>
        </w:rPr>
        <w:t xml:space="preserve">לעבוד </w:t>
      </w:r>
      <w:r w:rsidR="002606BC">
        <w:rPr>
          <w:rFonts w:asciiTheme="minorBidi" w:hAnsiTheme="minorBidi" w:hint="cs"/>
          <w:rtl/>
        </w:rPr>
        <w:t xml:space="preserve">עם כפפות וחלוק. כמו כן חשוב לעבוד </w:t>
      </w:r>
      <w:r w:rsidRPr="000267E9">
        <w:rPr>
          <w:rFonts w:asciiTheme="minorBidi" w:hAnsiTheme="minorBidi"/>
          <w:rtl/>
        </w:rPr>
        <w:t xml:space="preserve">בחדר </w:t>
      </w:r>
      <w:r w:rsidR="00842CE5" w:rsidRPr="000267E9">
        <w:rPr>
          <w:rFonts w:asciiTheme="minorBidi" w:hAnsiTheme="minorBidi"/>
          <w:rtl/>
        </w:rPr>
        <w:t xml:space="preserve">שבו לא פועל </w:t>
      </w:r>
      <w:r w:rsidRPr="000267E9">
        <w:rPr>
          <w:rFonts w:asciiTheme="minorBidi" w:hAnsiTheme="minorBidi"/>
          <w:rtl/>
        </w:rPr>
        <w:t>מזגן או מאוורר</w:t>
      </w:r>
      <w:r w:rsidR="00842CE5" w:rsidRPr="000267E9">
        <w:rPr>
          <w:rFonts w:asciiTheme="minorBidi" w:hAnsiTheme="minorBidi"/>
          <w:rtl/>
        </w:rPr>
        <w:t>.</w:t>
      </w:r>
      <w:r w:rsidRPr="000267E9">
        <w:rPr>
          <w:rFonts w:asciiTheme="minorBidi" w:hAnsiTheme="minorBidi"/>
          <w:rtl/>
        </w:rPr>
        <w:t xml:space="preserve"> </w:t>
      </w:r>
      <w:r w:rsidRPr="000267E9">
        <w:rPr>
          <w:rFonts w:asciiTheme="minorBidi" w:hAnsiTheme="minorBidi"/>
          <w:rtl/>
        </w:rPr>
        <w:br/>
      </w:r>
    </w:p>
    <w:p w:rsidR="000267E9" w:rsidRPr="000267E9" w:rsidRDefault="002D6BAB" w:rsidP="000267E9">
      <w:pPr>
        <w:pStyle w:val="a3"/>
        <w:numPr>
          <w:ilvl w:val="0"/>
          <w:numId w:val="3"/>
        </w:numPr>
        <w:rPr>
          <w:rFonts w:asciiTheme="minorBidi" w:hAnsiTheme="minorBidi"/>
        </w:rPr>
      </w:pPr>
      <w:r w:rsidRPr="000267E9">
        <w:rPr>
          <w:rFonts w:asciiTheme="minorBidi" w:hAnsiTheme="minorBidi"/>
          <w:rtl/>
        </w:rPr>
        <w:t>בעבר בוצעו ניסויים בביולוגיה שבהם השתמשו בתמיסת מתילן כחול, בריכוז 0.1%</w:t>
      </w:r>
      <w:r w:rsidR="00842CE5" w:rsidRPr="000267E9">
        <w:rPr>
          <w:rFonts w:asciiTheme="minorBidi" w:hAnsiTheme="minorBidi"/>
          <w:rtl/>
        </w:rPr>
        <w:t xml:space="preserve">.                  גם בכימיה </w:t>
      </w:r>
      <w:r w:rsidR="00842CE5" w:rsidRPr="000267E9">
        <w:rPr>
          <w:rFonts w:asciiTheme="minorBidi" w:hAnsiTheme="minorBidi"/>
          <w:rtl/>
        </w:rPr>
        <w:t xml:space="preserve">משתמשים בחומר הזה, ראה בקישור </w:t>
      </w:r>
      <w:hyperlink r:id="rId8" w:history="1">
        <w:r w:rsidR="00842CE5" w:rsidRPr="000267E9">
          <w:rPr>
            <w:rStyle w:val="Hyperlink"/>
            <w:rFonts w:asciiTheme="minorBidi" w:hAnsiTheme="minorBidi"/>
            <w:u w:val="none"/>
          </w:rPr>
          <w:t>http://chemcenter.weizmann.ac.il/_Uploa</w:t>
        </w:r>
        <w:r w:rsidR="00842CE5" w:rsidRPr="000267E9">
          <w:rPr>
            <w:rStyle w:val="Hyperlink"/>
            <w:rFonts w:asciiTheme="minorBidi" w:hAnsiTheme="minorBidi"/>
            <w:u w:val="none"/>
          </w:rPr>
          <w:t>d</w:t>
        </w:r>
        <w:r w:rsidR="00842CE5" w:rsidRPr="000267E9">
          <w:rPr>
            <w:rStyle w:val="Hyperlink"/>
            <w:rFonts w:asciiTheme="minorBidi" w:hAnsiTheme="minorBidi"/>
            <w:u w:val="none"/>
          </w:rPr>
          <w:t>s/dbsArticles/83.pdf</w:t>
        </w:r>
      </w:hyperlink>
      <w:r w:rsidR="000267E9" w:rsidRPr="000267E9">
        <w:rPr>
          <w:rFonts w:asciiTheme="minorBidi" w:hAnsiTheme="minorBidi"/>
          <w:rtl/>
        </w:rPr>
        <w:br/>
      </w:r>
    </w:p>
    <w:p w:rsidR="000267E9" w:rsidRPr="000267E9" w:rsidRDefault="000267E9" w:rsidP="000267E9">
      <w:pPr>
        <w:pStyle w:val="a3"/>
        <w:numPr>
          <w:ilvl w:val="0"/>
          <w:numId w:val="3"/>
        </w:numPr>
        <w:rPr>
          <w:rFonts w:asciiTheme="minorBidi" w:hAnsiTheme="minorBidi"/>
          <w:rtl/>
        </w:rPr>
      </w:pPr>
      <w:r w:rsidRPr="000267E9">
        <w:rPr>
          <w:rFonts w:asciiTheme="minorBidi" w:hAnsiTheme="minorBidi"/>
          <w:rtl/>
        </w:rPr>
        <w:t xml:space="preserve">ניסויים שפורסמו על ידי משרד החינוך </w:t>
      </w:r>
      <w:r w:rsidRPr="000267E9">
        <w:rPr>
          <w:rFonts w:asciiTheme="minorBidi" w:hAnsiTheme="minorBidi"/>
          <w:rtl/>
        </w:rPr>
        <w:br/>
      </w:r>
      <w:hyperlink r:id="rId9" w:history="1">
        <w:r w:rsidRPr="000267E9">
          <w:rPr>
            <w:rStyle w:val="Hyperlink"/>
            <w:rFonts w:asciiTheme="minorBidi" w:hAnsiTheme="minorBidi"/>
          </w:rPr>
          <w:t>http://meyda.education.gov.il/files/Mazkirut_Pedagogit/AgafMad</w:t>
        </w:r>
        <w:r w:rsidRPr="000267E9">
          <w:rPr>
            <w:rStyle w:val="Hyperlink"/>
            <w:rFonts w:asciiTheme="minorBidi" w:hAnsiTheme="minorBidi"/>
          </w:rPr>
          <w:t>a</w:t>
        </w:r>
        <w:r w:rsidRPr="000267E9">
          <w:rPr>
            <w:rStyle w:val="Hyperlink"/>
            <w:rFonts w:asciiTheme="minorBidi" w:hAnsiTheme="minorBidi"/>
          </w:rPr>
          <w:t>im/maabadot.pdf</w:t>
        </w:r>
      </w:hyperlink>
      <w:r w:rsidRPr="000267E9">
        <w:rPr>
          <w:rFonts w:asciiTheme="minorBidi" w:hAnsiTheme="minorBidi"/>
          <w:rtl/>
        </w:rPr>
        <w:br/>
      </w:r>
    </w:p>
    <w:p w:rsidR="00585558" w:rsidRPr="000267E9" w:rsidRDefault="00585558" w:rsidP="00A47E78">
      <w:pPr>
        <w:pStyle w:val="a3"/>
        <w:numPr>
          <w:ilvl w:val="0"/>
          <w:numId w:val="3"/>
        </w:numPr>
        <w:rPr>
          <w:rFonts w:asciiTheme="minorBidi" w:hAnsiTheme="minorBidi"/>
          <w:rtl/>
        </w:rPr>
      </w:pPr>
      <w:r w:rsidRPr="000267E9">
        <w:rPr>
          <w:rFonts w:asciiTheme="minorBidi" w:hAnsiTheme="minorBidi"/>
          <w:rtl/>
        </w:rPr>
        <w:t xml:space="preserve">החומר משמש למטרות שונות, ביניהן מטרות רפואיות </w:t>
      </w:r>
      <w:r w:rsidR="00987564" w:rsidRPr="000267E9">
        <w:rPr>
          <w:rFonts w:asciiTheme="minorBidi" w:hAnsiTheme="minorBidi"/>
          <w:rtl/>
        </w:rPr>
        <w:br/>
      </w:r>
      <w:r w:rsidRPr="000267E9">
        <w:rPr>
          <w:rFonts w:asciiTheme="minorBidi" w:hAnsiTheme="minorBidi"/>
          <w:rtl/>
        </w:rPr>
        <w:t xml:space="preserve">ראה בקישור </w:t>
      </w:r>
      <w:hyperlink r:id="rId10" w:history="1">
        <w:r w:rsidRPr="000267E9">
          <w:rPr>
            <w:rStyle w:val="Hyperlink"/>
            <w:rFonts w:asciiTheme="minorBidi" w:hAnsiTheme="minorBidi"/>
            <w:rtl/>
          </w:rPr>
          <w:t>מהו מתילן כחו</w:t>
        </w:r>
        <w:r w:rsidRPr="000267E9">
          <w:rPr>
            <w:rStyle w:val="Hyperlink"/>
            <w:rFonts w:asciiTheme="minorBidi" w:hAnsiTheme="minorBidi"/>
            <w:rtl/>
          </w:rPr>
          <w:t>ל</w:t>
        </w:r>
        <w:r w:rsidRPr="000267E9">
          <w:rPr>
            <w:rStyle w:val="Hyperlink"/>
            <w:rFonts w:asciiTheme="minorBidi" w:hAnsiTheme="minorBidi"/>
            <w:rtl/>
          </w:rPr>
          <w:t xml:space="preserve"> מידע ממכון </w:t>
        </w:r>
        <w:proofErr w:type="spellStart"/>
        <w:r w:rsidRPr="000267E9">
          <w:rPr>
            <w:rStyle w:val="Hyperlink"/>
            <w:rFonts w:asciiTheme="minorBidi" w:hAnsiTheme="minorBidi"/>
            <w:rtl/>
          </w:rPr>
          <w:t>דווידסון</w:t>
        </w:r>
        <w:proofErr w:type="spellEnd"/>
        <w:r w:rsidRPr="000267E9">
          <w:rPr>
            <w:rStyle w:val="Hyperlink"/>
            <w:rFonts w:asciiTheme="minorBidi" w:hAnsiTheme="minorBidi"/>
            <w:rtl/>
          </w:rPr>
          <w:t xml:space="preserve"> במכון וייצמן</w:t>
        </w:r>
      </w:hyperlink>
      <w:r w:rsidR="000267E9">
        <w:rPr>
          <w:rFonts w:asciiTheme="minorBidi" w:hAnsiTheme="minorBidi" w:hint="cs"/>
          <w:rtl/>
        </w:rPr>
        <w:br/>
      </w:r>
    </w:p>
    <w:p w:rsidR="009F5152" w:rsidRDefault="000267E9" w:rsidP="000267E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3" w:right="1152" w:hanging="425"/>
        <w:rPr>
          <w:rFonts w:asciiTheme="minorBidi" w:hAnsiTheme="minorBidi" w:hint="cs"/>
        </w:rPr>
      </w:pPr>
      <w:r w:rsidRPr="000267E9">
        <w:rPr>
          <w:rFonts w:asciiTheme="minorBidi" w:hAnsiTheme="minorBidi"/>
          <w:rtl/>
        </w:rPr>
        <w:t xml:space="preserve">מידע לגבי </w:t>
      </w:r>
      <w:r w:rsidR="00C52127" w:rsidRPr="000267E9">
        <w:rPr>
          <w:rFonts w:asciiTheme="minorBidi" w:hAnsiTheme="minorBidi"/>
          <w:rtl/>
        </w:rPr>
        <w:t xml:space="preserve">אנשים הלוקים בחסר האנזים </w:t>
      </w:r>
      <w:r w:rsidR="00C52127" w:rsidRPr="000267E9">
        <w:rPr>
          <w:rFonts w:asciiTheme="minorBidi" w:hAnsiTheme="minorBidi"/>
        </w:rPr>
        <w:t>G6PD</w:t>
      </w:r>
      <w:r w:rsidR="00987564" w:rsidRPr="000267E9">
        <w:rPr>
          <w:rFonts w:asciiTheme="minorBidi" w:hAnsiTheme="minorBidi"/>
          <w:rtl/>
        </w:rPr>
        <w:br/>
      </w:r>
      <w:r w:rsidR="00C52127" w:rsidRPr="000267E9">
        <w:rPr>
          <w:rFonts w:asciiTheme="minorBidi" w:eastAsia="Times New Roman" w:hAnsiTheme="minorBidi"/>
          <w:rtl/>
        </w:rPr>
        <w:t>החוסר באנזים ה</w:t>
      </w:r>
      <w:r w:rsidRPr="000267E9">
        <w:rPr>
          <w:rFonts w:asciiTheme="minorBidi" w:eastAsia="Times New Roman" w:hAnsiTheme="minorBidi"/>
          <w:rtl/>
        </w:rPr>
        <w:t>-</w:t>
      </w:r>
      <w:r w:rsidR="00C52127" w:rsidRPr="000267E9">
        <w:rPr>
          <w:rFonts w:asciiTheme="minorBidi" w:eastAsia="Times New Roman" w:hAnsiTheme="minorBidi"/>
        </w:rPr>
        <w:t xml:space="preserve">G6PD </w:t>
      </w:r>
      <w:r w:rsidRPr="000267E9">
        <w:rPr>
          <w:rFonts w:asciiTheme="minorBidi" w:eastAsia="Times New Roman" w:hAnsiTheme="minorBidi"/>
          <w:rtl/>
        </w:rPr>
        <w:t xml:space="preserve"> </w:t>
      </w:r>
      <w:r w:rsidR="00C52127" w:rsidRPr="000267E9">
        <w:rPr>
          <w:rFonts w:asciiTheme="minorBidi" w:eastAsia="Times New Roman" w:hAnsiTheme="minorBidi"/>
          <w:rtl/>
        </w:rPr>
        <w:t>אינו מסוכן</w:t>
      </w:r>
      <w:r w:rsidRPr="000267E9">
        <w:rPr>
          <w:rFonts w:asciiTheme="minorBidi" w:eastAsia="Times New Roman" w:hAnsiTheme="minorBidi"/>
          <w:rtl/>
        </w:rPr>
        <w:t>.</w:t>
      </w:r>
      <w:r w:rsidR="00C52127" w:rsidRPr="000267E9">
        <w:rPr>
          <w:rFonts w:asciiTheme="minorBidi" w:eastAsia="Times New Roman" w:hAnsiTheme="minorBidi"/>
          <w:rtl/>
        </w:rPr>
        <w:t xml:space="preserve"> ישנן מספר הגבלות מצומצמות ביותר שיש להקפיד עליהן</w:t>
      </w:r>
      <w:r w:rsidR="00C52127" w:rsidRPr="000267E9">
        <w:rPr>
          <w:rFonts w:asciiTheme="minorBidi" w:eastAsia="Times New Roman" w:hAnsiTheme="minorBidi"/>
        </w:rPr>
        <w:t>:</w:t>
      </w:r>
      <w:r w:rsidR="00987564" w:rsidRPr="000267E9">
        <w:rPr>
          <w:rFonts w:asciiTheme="minorBidi" w:eastAsia="Times New Roman" w:hAnsiTheme="minorBidi"/>
          <w:b/>
          <w:bCs/>
          <w:rtl/>
        </w:rPr>
        <w:br/>
      </w:r>
      <w:r w:rsidR="00C52127" w:rsidRPr="000267E9">
        <w:rPr>
          <w:rFonts w:asciiTheme="minorBidi" w:eastAsia="Times New Roman" w:hAnsiTheme="minorBidi"/>
          <w:rtl/>
        </w:rPr>
        <w:t>אסור לאכול פול</w:t>
      </w:r>
      <w:r w:rsidRPr="000267E9">
        <w:rPr>
          <w:rFonts w:asciiTheme="minorBidi" w:eastAsia="Times New Roman" w:hAnsiTheme="minorBidi"/>
          <w:rtl/>
        </w:rPr>
        <w:t>, ויש להימנע מתרופות מסוימות.</w:t>
      </w:r>
      <w:r w:rsidRPr="000267E9">
        <w:rPr>
          <w:rFonts w:asciiTheme="minorBidi" w:eastAsia="Times New Roman" w:hAnsiTheme="minorBidi"/>
          <w:rtl/>
        </w:rPr>
        <w:br/>
        <w:t>מתילן כחול מוזכר כאחד החומרים שיש להימנע משימוש בו כתרופה (הזרקה או שאיפה)</w:t>
      </w:r>
      <w:r w:rsidR="00C52127" w:rsidRPr="000267E9">
        <w:rPr>
          <w:rFonts w:asciiTheme="minorBidi" w:eastAsia="Times New Roman" w:hAnsiTheme="minorBidi"/>
          <w:rtl/>
        </w:rPr>
        <w:t> </w:t>
      </w:r>
      <w:r w:rsidRPr="000267E9">
        <w:rPr>
          <w:rFonts w:asciiTheme="minorBidi" w:hAnsiTheme="minorBidi"/>
        </w:rPr>
        <w:br/>
      </w:r>
      <w:hyperlink r:id="rId11" w:history="1">
        <w:r w:rsidRPr="000267E9">
          <w:rPr>
            <w:rStyle w:val="Hyperlink"/>
            <w:rFonts w:asciiTheme="minorBidi" w:hAnsiTheme="minorBidi"/>
            <w:rtl/>
          </w:rPr>
          <w:t xml:space="preserve">מידע </w:t>
        </w:r>
        <w:proofErr w:type="spellStart"/>
        <w:r w:rsidRPr="000267E9">
          <w:rPr>
            <w:rStyle w:val="Hyperlink"/>
            <w:rFonts w:asciiTheme="minorBidi" w:hAnsiTheme="minorBidi"/>
            <w:rtl/>
          </w:rPr>
          <w:t>מויקירפואה</w:t>
        </w:r>
        <w:proofErr w:type="spellEnd"/>
        <w:r w:rsidRPr="000267E9">
          <w:rPr>
            <w:rStyle w:val="Hyperlink"/>
            <w:rFonts w:asciiTheme="minorBidi" w:hAnsiTheme="minorBidi"/>
            <w:rtl/>
          </w:rPr>
          <w:t xml:space="preserve"> לגבי אנשים עם חסר האנזים</w:t>
        </w:r>
      </w:hyperlink>
      <w:r w:rsidRPr="000267E9">
        <w:rPr>
          <w:rFonts w:asciiTheme="minorBidi" w:eastAsia="Times New Roman" w:hAnsiTheme="minorBidi"/>
          <w:rtl/>
        </w:rPr>
        <w:br/>
      </w:r>
      <w:r w:rsidR="00987564" w:rsidRPr="000267E9">
        <w:rPr>
          <w:rFonts w:asciiTheme="minorBidi" w:hAnsiTheme="minorBidi"/>
          <w:rtl/>
        </w:rPr>
        <w:t xml:space="preserve">       </w:t>
      </w:r>
    </w:p>
    <w:p w:rsidR="00C04BB1" w:rsidRDefault="00C36B72" w:rsidP="00C04BB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3" w:right="1152" w:hanging="425"/>
        <w:outlineLvl w:val="2"/>
        <w:rPr>
          <w:rFonts w:asciiTheme="minorBidi" w:hAnsiTheme="minorBidi" w:hint="cs"/>
        </w:rPr>
      </w:pPr>
      <w:r w:rsidRPr="00C04BB1">
        <w:rPr>
          <w:rFonts w:ascii="Arial" w:eastAsia="Times New Roman" w:hAnsi="Arial" w:cs="Arial" w:hint="cs"/>
          <w:rtl/>
        </w:rPr>
        <w:t xml:space="preserve">איך מאבחנים? </w:t>
      </w:r>
      <w:r w:rsidRPr="00C04BB1">
        <w:rPr>
          <w:rFonts w:ascii="Arial" w:eastAsia="Times New Roman" w:hAnsi="Arial" w:cs="Arial"/>
          <w:rtl/>
        </w:rPr>
        <w:t>האבחנה נעשית באמצעות בדיקת דם. רוב המקרים מאובחנים כבר בילדות ולעיתים ממש בסמוך ללידה משום שיילודים שיש להם מחסור באנזים</w:t>
      </w:r>
      <w:r w:rsidRPr="00C04BB1">
        <w:rPr>
          <w:rFonts w:ascii="Arial" w:eastAsia="Times New Roman" w:hAnsi="Arial" w:cs="Arial"/>
        </w:rPr>
        <w:t xml:space="preserve"> G6PD </w:t>
      </w:r>
      <w:r w:rsidRPr="00C04BB1">
        <w:rPr>
          <w:rFonts w:ascii="Arial" w:eastAsia="Times New Roman" w:hAnsi="Arial" w:cs="Arial"/>
          <w:rtl/>
        </w:rPr>
        <w:t>סובלים מצהבת לאחר הלידה ועוברים בירור כבר אז</w:t>
      </w:r>
      <w:r w:rsidRPr="00C04BB1">
        <w:rPr>
          <w:rFonts w:ascii="Arial" w:eastAsia="Times New Roman" w:hAnsi="Arial" w:cs="Arial"/>
        </w:rPr>
        <w:t>.</w:t>
      </w:r>
      <w:r w:rsidR="00C04BB1" w:rsidRPr="00C04BB1">
        <w:rPr>
          <w:rFonts w:ascii="Arial" w:eastAsia="Times New Roman" w:hAnsi="Arial" w:cs="Arial" w:hint="cs"/>
          <w:rtl/>
        </w:rPr>
        <w:t xml:space="preserve"> </w:t>
      </w:r>
      <w:r w:rsidR="00C04BB1">
        <w:rPr>
          <w:rFonts w:asciiTheme="minorBidi" w:hAnsiTheme="minorBidi" w:hint="cs"/>
          <w:rtl/>
        </w:rPr>
        <w:br/>
      </w:r>
      <w:hyperlink r:id="rId12" w:history="1">
        <w:r w:rsidR="00C04BB1" w:rsidRPr="00C04BB1">
          <w:rPr>
            <w:rStyle w:val="Hyperlink"/>
            <w:rFonts w:asciiTheme="minorBidi" w:hAnsiTheme="minorBidi" w:hint="cs"/>
            <w:rtl/>
          </w:rPr>
          <w:t>מידע מאתר קופ"ח כללית</w:t>
        </w:r>
      </w:hyperlink>
    </w:p>
    <w:p w:rsidR="00C36B72" w:rsidRPr="00C04BB1" w:rsidRDefault="00C04BB1" w:rsidP="00C04BB1">
      <w:pPr>
        <w:shd w:val="clear" w:color="auto" w:fill="FFFFFF"/>
        <w:spacing w:before="100" w:beforeAutospacing="1" w:after="100" w:afterAutospacing="1" w:line="240" w:lineRule="auto"/>
        <w:ind w:right="1152"/>
        <w:outlineLvl w:val="2"/>
        <w:rPr>
          <w:rFonts w:asciiTheme="minorBidi" w:hAnsiTheme="minorBidi"/>
          <w:rtl/>
        </w:rPr>
      </w:pPr>
      <w:r w:rsidRPr="00C04BB1">
        <w:rPr>
          <w:rFonts w:asciiTheme="minorBidi" w:hAnsiTheme="minorBidi" w:hint="cs"/>
          <w:rtl/>
        </w:rPr>
        <w:br/>
      </w:r>
    </w:p>
    <w:p w:rsidR="009F5152" w:rsidRPr="000267E9" w:rsidRDefault="009F5152" w:rsidP="00C04BB1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 w:rsidRPr="000267E9">
        <w:rPr>
          <w:rFonts w:asciiTheme="minorBidi" w:hAnsiTheme="minorBidi"/>
          <w:rtl/>
        </w:rPr>
        <w:t>הוראות בטיחות שנתנו ללבורנטים ולתלמידים</w:t>
      </w:r>
      <w:r w:rsidR="00987564" w:rsidRPr="000267E9">
        <w:rPr>
          <w:rFonts w:asciiTheme="minorBidi" w:hAnsiTheme="minorBidi"/>
          <w:rtl/>
        </w:rPr>
        <w:t>:</w:t>
      </w:r>
      <w:r w:rsidR="00987564" w:rsidRPr="000267E9">
        <w:rPr>
          <w:rFonts w:asciiTheme="minorBidi" w:hAnsiTheme="minorBidi"/>
          <w:rtl/>
        </w:rPr>
        <w:br/>
      </w:r>
      <w:r w:rsidR="00510C19" w:rsidRPr="000267E9">
        <w:rPr>
          <w:rFonts w:asciiTheme="minorBidi" w:hAnsiTheme="minorBidi"/>
          <w:rtl/>
        </w:rPr>
        <w:t>"</w:t>
      </w:r>
      <w:r w:rsidRPr="000267E9">
        <w:rPr>
          <w:rFonts w:asciiTheme="minorBidi" w:hAnsiTheme="minorBidi"/>
          <w:rtl/>
        </w:rPr>
        <w:t xml:space="preserve">יש למנוע </w:t>
      </w:r>
      <w:r w:rsidRPr="000267E9">
        <w:rPr>
          <w:rFonts w:asciiTheme="minorBidi" w:hAnsiTheme="minorBidi"/>
          <w:b/>
          <w:bCs/>
          <w:rtl/>
        </w:rPr>
        <w:t>מתלמיד</w:t>
      </w:r>
      <w:r w:rsidRPr="000267E9">
        <w:rPr>
          <w:rFonts w:asciiTheme="minorBidi" w:hAnsiTheme="minorBidi"/>
          <w:rtl/>
        </w:rPr>
        <w:t xml:space="preserve"> שחסר לו </w:t>
      </w:r>
      <w:r w:rsidRPr="000267E9">
        <w:rPr>
          <w:rFonts w:asciiTheme="minorBidi" w:hAnsiTheme="minorBidi"/>
          <w:b/>
          <w:bCs/>
          <w:rtl/>
        </w:rPr>
        <w:t xml:space="preserve">האנזים </w:t>
      </w:r>
      <w:r w:rsidRPr="000267E9">
        <w:rPr>
          <w:rFonts w:asciiTheme="minorBidi" w:hAnsiTheme="minorBidi"/>
          <w:b/>
          <w:bCs/>
        </w:rPr>
        <w:t>PD</w:t>
      </w:r>
      <w:r w:rsidRPr="000267E9">
        <w:rPr>
          <w:rFonts w:asciiTheme="minorBidi" w:hAnsiTheme="minorBidi"/>
          <w:b/>
          <w:bCs/>
          <w:rtl/>
        </w:rPr>
        <w:t>6</w:t>
      </w:r>
      <w:r w:rsidRPr="000267E9">
        <w:rPr>
          <w:rFonts w:asciiTheme="minorBidi" w:hAnsiTheme="minorBidi"/>
          <w:b/>
          <w:bCs/>
        </w:rPr>
        <w:t>G</w:t>
      </w:r>
      <w:r w:rsidRPr="000267E9">
        <w:rPr>
          <w:rFonts w:asciiTheme="minorBidi" w:hAnsiTheme="minorBidi"/>
          <w:rtl/>
        </w:rPr>
        <w:t xml:space="preserve">  (מחלת הפול) לבוא במגע</w:t>
      </w:r>
      <w:r w:rsidRPr="000267E9">
        <w:rPr>
          <w:rFonts w:asciiTheme="minorBidi" w:hAnsiTheme="minorBidi"/>
          <w:b/>
          <w:bCs/>
          <w:rtl/>
        </w:rPr>
        <w:t xml:space="preserve"> ישיר</w:t>
      </w:r>
      <w:r w:rsidRPr="000267E9">
        <w:rPr>
          <w:rFonts w:asciiTheme="minorBidi" w:hAnsiTheme="minorBidi"/>
          <w:rtl/>
        </w:rPr>
        <w:t xml:space="preserve"> עם החומר מתילן כחול או לשאוף אותו. תלמיד זה יבצע את אחת מהבעיות במחזור צהרים.</w:t>
      </w:r>
      <w:r w:rsidR="00987564" w:rsidRPr="000267E9">
        <w:rPr>
          <w:rFonts w:asciiTheme="minorBidi" w:hAnsiTheme="minorBidi"/>
          <w:rtl/>
        </w:rPr>
        <w:br/>
      </w:r>
      <w:r w:rsidRPr="000267E9">
        <w:rPr>
          <w:rFonts w:asciiTheme="minorBidi" w:hAnsiTheme="minorBidi"/>
          <w:rtl/>
        </w:rPr>
        <w:t>אם לא קיים בבית הספר מחזור צהרים, על התלמיד לעבוד עם כפפות ועם מסכה על האף. כשהתלמיד יסיים את חלקים א ו-ב של הניסוי, על הלבורנט להרחיק את המבחנות המכילות את תמיסת הסוכרוז הכחולה (המכילה מתילן כחול).</w:t>
      </w:r>
      <w:r w:rsidR="00510C19" w:rsidRPr="000267E9">
        <w:rPr>
          <w:rFonts w:asciiTheme="minorBidi" w:hAnsiTheme="minorBidi"/>
          <w:rtl/>
        </w:rPr>
        <w:t>"</w:t>
      </w:r>
      <w:r w:rsidR="00C04BB1">
        <w:rPr>
          <w:rFonts w:asciiTheme="minorBidi" w:hAnsiTheme="minorBidi" w:hint="cs"/>
          <w:rtl/>
        </w:rPr>
        <w:br/>
      </w:r>
    </w:p>
    <w:p w:rsidR="00987564" w:rsidRPr="000267E9" w:rsidRDefault="009F5152" w:rsidP="00C04BB1">
      <w:pPr>
        <w:pStyle w:val="a3"/>
        <w:numPr>
          <w:ilvl w:val="0"/>
          <w:numId w:val="3"/>
        </w:numPr>
        <w:spacing w:line="240" w:lineRule="auto"/>
        <w:rPr>
          <w:rFonts w:asciiTheme="minorBidi" w:hAnsiTheme="minorBidi"/>
          <w:rtl/>
        </w:rPr>
      </w:pPr>
      <w:r w:rsidRPr="000267E9">
        <w:rPr>
          <w:rFonts w:asciiTheme="minorBidi" w:hAnsiTheme="minorBidi"/>
          <w:rtl/>
        </w:rPr>
        <w:t xml:space="preserve">הנחיה </w:t>
      </w:r>
      <w:r w:rsidR="00987564" w:rsidRPr="000267E9">
        <w:rPr>
          <w:rFonts w:asciiTheme="minorBidi" w:hAnsiTheme="minorBidi"/>
          <w:rtl/>
        </w:rPr>
        <w:t xml:space="preserve">שפורסמה בקבוצת הדיון </w:t>
      </w:r>
      <w:r w:rsidRPr="000267E9">
        <w:rPr>
          <w:rFonts w:asciiTheme="minorBidi" w:hAnsiTheme="minorBidi"/>
          <w:rtl/>
        </w:rPr>
        <w:t xml:space="preserve">לבורנטים </w:t>
      </w:r>
      <w:r w:rsidR="00987564" w:rsidRPr="000267E9">
        <w:rPr>
          <w:rFonts w:asciiTheme="minorBidi" w:hAnsiTheme="minorBidi"/>
          <w:shd w:val="clear" w:color="auto" w:fill="FFFFFF"/>
          <w:rtl/>
        </w:rPr>
        <w:t>עדכונים:</w:t>
      </w:r>
      <w:r w:rsidR="00987564" w:rsidRPr="000267E9">
        <w:rPr>
          <w:rFonts w:asciiTheme="minorBidi" w:hAnsiTheme="minorBidi"/>
          <w:color w:val="14306D"/>
          <w:shd w:val="clear" w:color="auto" w:fill="FFFFFF"/>
          <w:rtl/>
        </w:rPr>
        <w:br/>
      </w:r>
      <w:r w:rsidR="00510C19" w:rsidRPr="000267E9">
        <w:rPr>
          <w:rFonts w:asciiTheme="minorBidi" w:hAnsiTheme="minorBidi"/>
          <w:shd w:val="clear" w:color="auto" w:fill="FFFFFF"/>
          <w:rtl/>
        </w:rPr>
        <w:t>"</w:t>
      </w:r>
      <w:r w:rsidR="00987564" w:rsidRPr="000267E9">
        <w:rPr>
          <w:rFonts w:asciiTheme="minorBidi" w:hAnsiTheme="minorBidi"/>
          <w:shd w:val="clear" w:color="auto" w:fill="FFFFFF"/>
          <w:rtl/>
        </w:rPr>
        <w:t>בחבילה שתקבלו ובה החומרים הדרושים לבחינת המעבדה (מחזור בוקר) יש גם קופסאות של מתילן כחול</w:t>
      </w:r>
      <w:r w:rsidR="00987564" w:rsidRPr="000267E9">
        <w:rPr>
          <w:rFonts w:asciiTheme="minorBidi" w:hAnsiTheme="minorBidi"/>
          <w:shd w:val="clear" w:color="auto" w:fill="FFFFFF"/>
        </w:rPr>
        <w:t>.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b/>
          <w:bCs/>
          <w:shd w:val="clear" w:color="auto" w:fill="FFFFFF"/>
          <w:rtl/>
        </w:rPr>
        <w:t>ללבורנטים</w:t>
      </w:r>
      <w:r w:rsidR="00987564" w:rsidRPr="000267E9">
        <w:rPr>
          <w:rFonts w:asciiTheme="minorBidi" w:hAnsiTheme="minorBidi"/>
          <w:shd w:val="clear" w:color="auto" w:fill="FFFFFF"/>
          <w:rtl/>
        </w:rPr>
        <w:t xml:space="preserve"> שלהם תסמונת של </w:t>
      </w:r>
      <w:r w:rsidR="00987564" w:rsidRPr="000267E9">
        <w:rPr>
          <w:rFonts w:asciiTheme="minorBidi" w:hAnsiTheme="minorBidi"/>
          <w:b/>
          <w:bCs/>
          <w:shd w:val="clear" w:color="auto" w:fill="FFFFFF"/>
          <w:rtl/>
        </w:rPr>
        <w:t>חסר האנזים</w:t>
      </w:r>
      <w:r w:rsidR="00987564" w:rsidRPr="000267E9">
        <w:rPr>
          <w:rFonts w:asciiTheme="minorBidi" w:hAnsiTheme="minorBidi"/>
          <w:shd w:val="clear" w:color="auto" w:fill="FFFFFF"/>
        </w:rPr>
        <w:t xml:space="preserve"> </w:t>
      </w:r>
      <w:r w:rsidR="00987564" w:rsidRPr="000267E9">
        <w:rPr>
          <w:rFonts w:asciiTheme="minorBidi" w:hAnsiTheme="minorBidi"/>
          <w:b/>
          <w:bCs/>
          <w:shd w:val="clear" w:color="auto" w:fill="FFFFFF"/>
        </w:rPr>
        <w:t>G6PD</w:t>
      </w:r>
      <w:r w:rsidR="00987564" w:rsidRPr="000267E9">
        <w:rPr>
          <w:rFonts w:asciiTheme="minorBidi" w:hAnsiTheme="minorBidi"/>
          <w:shd w:val="clear" w:color="auto" w:fill="FFFFFF"/>
        </w:rPr>
        <w:t xml:space="preserve"> </w:t>
      </w:r>
      <w:r w:rsidR="00987564" w:rsidRPr="000267E9">
        <w:rPr>
          <w:rFonts w:asciiTheme="minorBidi" w:hAnsiTheme="minorBidi"/>
          <w:rtl/>
        </w:rPr>
        <w:t>: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shd w:val="clear" w:color="auto" w:fill="FFFFFF"/>
          <w:rtl/>
        </w:rPr>
        <w:t>יש להימנע משאיפה, בליעה (או הזרקה...) של החומר מתילן כחול</w:t>
      </w:r>
      <w:r w:rsidR="00987564" w:rsidRPr="000267E9">
        <w:rPr>
          <w:rFonts w:asciiTheme="minorBidi" w:hAnsiTheme="minorBidi"/>
          <w:shd w:val="clear" w:color="auto" w:fill="FFFFFF"/>
        </w:rPr>
        <w:t>.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shd w:val="clear" w:color="auto" w:fill="FFFFFF"/>
          <w:rtl/>
        </w:rPr>
        <w:t>בשעת שקילת החומר והכנת התמיסות המכילות מתילן כחול יש לעבוד עם כפפות ומסכה על האף והפה</w:t>
      </w:r>
      <w:r w:rsidR="00987564" w:rsidRPr="000267E9">
        <w:rPr>
          <w:rFonts w:asciiTheme="minorBidi" w:hAnsiTheme="minorBidi"/>
          <w:shd w:val="clear" w:color="auto" w:fill="FFFFFF"/>
        </w:rPr>
        <w:t>.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shd w:val="clear" w:color="auto" w:fill="FFFFFF"/>
          <w:rtl/>
        </w:rPr>
        <w:t>אם, למרות אמצעי הזהירות, מתילן כחול בא במגע עם הידיים</w:t>
      </w:r>
      <w:r w:rsidR="000267E9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987564" w:rsidRPr="000267E9">
        <w:rPr>
          <w:rFonts w:asciiTheme="minorBidi" w:hAnsiTheme="minorBidi"/>
          <w:shd w:val="clear" w:color="auto" w:fill="FFFFFF"/>
          <w:rtl/>
        </w:rPr>
        <w:t>-</w:t>
      </w:r>
      <w:r w:rsidR="000267E9">
        <w:rPr>
          <w:rFonts w:asciiTheme="minorBidi" w:hAnsiTheme="minorBidi" w:hint="cs"/>
          <w:shd w:val="clear" w:color="auto" w:fill="FFFFFF"/>
          <w:rtl/>
        </w:rPr>
        <w:t xml:space="preserve"> </w:t>
      </w:r>
      <w:r w:rsidR="00987564" w:rsidRPr="000267E9">
        <w:rPr>
          <w:rFonts w:asciiTheme="minorBidi" w:hAnsiTheme="minorBidi"/>
          <w:shd w:val="clear" w:color="auto" w:fill="FFFFFF"/>
          <w:rtl/>
        </w:rPr>
        <w:t>יש לשטוף עם היטב עם מים וסבון</w:t>
      </w:r>
      <w:r w:rsidR="000267E9">
        <w:rPr>
          <w:rFonts w:asciiTheme="minorBidi" w:hAnsiTheme="minorBidi" w:hint="cs"/>
          <w:shd w:val="clear" w:color="auto" w:fill="FFFFFF"/>
          <w:rtl/>
        </w:rPr>
        <w:t>.</w:t>
      </w:r>
      <w:r w:rsidR="00987564" w:rsidRPr="000267E9">
        <w:rPr>
          <w:rFonts w:asciiTheme="minorBidi" w:hAnsiTheme="minorBidi"/>
          <w:shd w:val="clear" w:color="auto" w:fill="FFFFFF"/>
        </w:rPr>
        <w:t> 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shd w:val="clear" w:color="auto" w:fill="FFFFFF"/>
          <w:rtl/>
        </w:rPr>
        <w:t>החומר מתפזר בקלות, לפיכך יש לעבוד על משטח עבודה מכוסה בניילון או נייר, בחדר שמזגן או מאוורר אינם פועלים בו</w:t>
      </w:r>
      <w:r w:rsidR="00987564" w:rsidRPr="000267E9">
        <w:rPr>
          <w:rFonts w:asciiTheme="minorBidi" w:hAnsiTheme="minorBidi"/>
          <w:shd w:val="clear" w:color="auto" w:fill="FFFFFF"/>
        </w:rPr>
        <w:t>. </w:t>
      </w:r>
      <w:r w:rsidR="00987564" w:rsidRPr="000267E9">
        <w:rPr>
          <w:rFonts w:asciiTheme="minorBidi" w:hAnsiTheme="minorBidi"/>
        </w:rPr>
        <w:br/>
      </w:r>
      <w:r w:rsidR="00987564" w:rsidRPr="000267E9">
        <w:rPr>
          <w:rFonts w:asciiTheme="minorBidi" w:hAnsiTheme="minorBidi"/>
          <w:shd w:val="clear" w:color="auto" w:fill="FFFFFF"/>
          <w:rtl/>
        </w:rPr>
        <w:t xml:space="preserve">בסיום העבודה יש להשליך </w:t>
      </w:r>
      <w:proofErr w:type="spellStart"/>
      <w:r w:rsidR="00987564" w:rsidRPr="000267E9">
        <w:rPr>
          <w:rFonts w:asciiTheme="minorBidi" w:hAnsiTheme="minorBidi"/>
          <w:shd w:val="clear" w:color="auto" w:fill="FFFFFF"/>
          <w:rtl/>
        </w:rPr>
        <w:t>הכל</w:t>
      </w:r>
      <w:proofErr w:type="spellEnd"/>
      <w:r w:rsidR="00987564" w:rsidRPr="000267E9">
        <w:rPr>
          <w:rFonts w:asciiTheme="minorBidi" w:hAnsiTheme="minorBidi"/>
          <w:shd w:val="clear" w:color="auto" w:fill="FFFFFF"/>
          <w:rtl/>
        </w:rPr>
        <w:t xml:space="preserve"> לפח, כמו כן לנגב במטלית לחה את סביבת העבודה</w:t>
      </w:r>
      <w:r w:rsidR="00510C19" w:rsidRPr="000267E9">
        <w:rPr>
          <w:rFonts w:asciiTheme="minorBidi" w:hAnsiTheme="minorBidi"/>
          <w:shd w:val="clear" w:color="auto" w:fill="FFFFFF"/>
        </w:rPr>
        <w:t>"</w:t>
      </w:r>
      <w:r w:rsidR="00987564" w:rsidRPr="000267E9">
        <w:rPr>
          <w:rFonts w:asciiTheme="minorBidi" w:hAnsiTheme="minorBidi"/>
          <w:shd w:val="clear" w:color="auto" w:fill="FFFFFF"/>
        </w:rPr>
        <w:t>.</w:t>
      </w:r>
    </w:p>
    <w:p w:rsidR="009F5152" w:rsidRPr="000267E9" w:rsidRDefault="009F5152" w:rsidP="00C04BB1">
      <w:pPr>
        <w:spacing w:line="240" w:lineRule="auto"/>
        <w:rPr>
          <w:rFonts w:asciiTheme="minorBidi" w:hAnsiTheme="minorBidi"/>
          <w:rtl/>
        </w:rPr>
      </w:pPr>
    </w:p>
    <w:p w:rsidR="009F5152" w:rsidRPr="000267E9" w:rsidRDefault="009F5152" w:rsidP="00585558">
      <w:pPr>
        <w:rPr>
          <w:rFonts w:asciiTheme="minorBidi" w:hAnsiTheme="minorBidi"/>
        </w:rPr>
      </w:pPr>
    </w:p>
    <w:p w:rsidR="0008407C" w:rsidRPr="000267E9" w:rsidRDefault="0008407C" w:rsidP="00585558">
      <w:pPr>
        <w:rPr>
          <w:rFonts w:asciiTheme="minorBidi" w:hAnsiTheme="minorBidi"/>
          <w:rtl/>
        </w:rPr>
      </w:pPr>
    </w:p>
    <w:p w:rsidR="0008407C" w:rsidRPr="000267E9" w:rsidRDefault="0008407C" w:rsidP="00585558">
      <w:pPr>
        <w:rPr>
          <w:rFonts w:asciiTheme="minorBidi" w:hAnsiTheme="minorBidi"/>
          <w:rtl/>
        </w:rPr>
      </w:pPr>
    </w:p>
    <w:p w:rsidR="0024097D" w:rsidRPr="000267E9" w:rsidRDefault="0024097D" w:rsidP="00585558">
      <w:pPr>
        <w:rPr>
          <w:rFonts w:asciiTheme="minorBidi" w:hAnsiTheme="minorBidi"/>
          <w:rtl/>
        </w:rPr>
      </w:pPr>
    </w:p>
    <w:p w:rsidR="00585558" w:rsidRPr="000267E9" w:rsidRDefault="00585558" w:rsidP="00585558">
      <w:pPr>
        <w:rPr>
          <w:rFonts w:asciiTheme="minorBidi" w:hAnsiTheme="minorBidi"/>
          <w:rtl/>
        </w:rPr>
      </w:pPr>
    </w:p>
    <w:p w:rsidR="00585558" w:rsidRPr="000267E9" w:rsidRDefault="00585558">
      <w:pPr>
        <w:rPr>
          <w:rFonts w:asciiTheme="minorBidi" w:hAnsiTheme="minorBidi"/>
          <w:rtl/>
        </w:rPr>
      </w:pPr>
    </w:p>
    <w:p w:rsidR="00585558" w:rsidRPr="000267E9" w:rsidRDefault="00585558">
      <w:pPr>
        <w:rPr>
          <w:rFonts w:asciiTheme="minorBidi" w:hAnsiTheme="minorBidi"/>
          <w:rtl/>
        </w:rPr>
      </w:pPr>
    </w:p>
    <w:p w:rsidR="00585558" w:rsidRPr="000267E9" w:rsidRDefault="00585558">
      <w:pPr>
        <w:rPr>
          <w:rFonts w:asciiTheme="minorBidi" w:hAnsiTheme="minorBidi"/>
        </w:rPr>
      </w:pPr>
    </w:p>
    <w:sectPr w:rsidR="00585558" w:rsidRPr="000267E9" w:rsidSect="00F1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3D6"/>
    <w:multiLevelType w:val="hybridMultilevel"/>
    <w:tmpl w:val="485A211A"/>
    <w:lvl w:ilvl="0" w:tplc="91A6FD2C">
      <w:start w:val="1"/>
      <w:numFmt w:val="decimal"/>
      <w:lvlText w:val="%1.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BF6"/>
    <w:multiLevelType w:val="hybridMultilevel"/>
    <w:tmpl w:val="8462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58A1"/>
    <w:multiLevelType w:val="multilevel"/>
    <w:tmpl w:val="B0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58"/>
    <w:rsid w:val="000267E9"/>
    <w:rsid w:val="0008407C"/>
    <w:rsid w:val="001A13AF"/>
    <w:rsid w:val="0024097D"/>
    <w:rsid w:val="002606BC"/>
    <w:rsid w:val="002D6BAB"/>
    <w:rsid w:val="00305DEE"/>
    <w:rsid w:val="00510C19"/>
    <w:rsid w:val="00585558"/>
    <w:rsid w:val="005938FC"/>
    <w:rsid w:val="00842CE5"/>
    <w:rsid w:val="00987564"/>
    <w:rsid w:val="009F258E"/>
    <w:rsid w:val="009F5152"/>
    <w:rsid w:val="00A82D91"/>
    <w:rsid w:val="00C04BB1"/>
    <w:rsid w:val="00C3524C"/>
    <w:rsid w:val="00C36B72"/>
    <w:rsid w:val="00C52127"/>
    <w:rsid w:val="00CB517C"/>
    <w:rsid w:val="00EE624D"/>
    <w:rsid w:val="00F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C36B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555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8407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9F5152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C36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C36B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C36B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555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8407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9F5152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C36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C36B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center.weizmann.ac.il/_Uploads/dbsArticles/8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lab.com/msds.php?msdsId=9926054" TargetMode="External"/><Relationship Id="rId12" Type="http://schemas.openxmlformats.org/officeDocument/2006/relationships/hyperlink" Target="https://www.clalit.co.il/he/medical/medical_diagnosis/Pages/g6p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education.gov.il/EducationCMS/Units/Mazkirut_Pedagogit/Biology/TochnitLimudimMaasit/PilutMaabada/chozrim.htm" TargetMode="External"/><Relationship Id="rId11" Type="http://schemas.openxmlformats.org/officeDocument/2006/relationships/hyperlink" Target="https://www.wikirefua.org.il/w/index.php/%D7%98%D7%99%D7%A4%D7%95%D7%9C_%D7%AA%D7%A8%D7%95%D7%A4%D7%AA%D7%99_%D7%91%D7%97%D7%A1%D7%A8%D7%99_%D7%94%D7%90%D7%A0%D7%96%D7%99%D7%9D_G6PD_-_%D7%94%D7%A0%D7%97%D7%99%D7%94_%D7%A7%D7%9C%D7%99%D7%A0%D7%99%D7%AA%23.D7.97.D7.95.D7.9E.D7.A8.D7.99.D7.9D_.D7.9B.D7.99.D7.9E.D7.99.D7.99.D7.9D_.D7.94.D7.90.D7.A1.D7.95.D7.A8.D7.99.D7.9D_.D7.91.D7.A1.D7.91.D7.99.D7.91.D7.AA_.D7.97.D7.95.D7.9C.D7.99.D7.9D_.D7.97.D7.A1.D7.A8.D7.99_G6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vidson.weizmann.ac.il/online/askexpert/life_sci/%D7%9E%D7%94%D7%95-%D7%94%D7%97%D7%95%D7%9E%D7%A8-%D7%9E%D7%98%D7%99%D7%9C%D7%9F-%D7%9B%D7%97%D7%95%D7%9C-%D7%A8%D7%95%D7%AA%D7%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yda.education.gov.il/files/Mazkirut_Pedagogit/AgafMadaim/maabado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Morim</cp:lastModifiedBy>
  <cp:revision>3</cp:revision>
  <dcterms:created xsi:type="dcterms:W3CDTF">2018-04-25T05:12:00Z</dcterms:created>
  <dcterms:modified xsi:type="dcterms:W3CDTF">2018-04-25T05:13:00Z</dcterms:modified>
</cp:coreProperties>
</file>